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A3EA" w14:textId="77777777" w:rsidR="003E265C" w:rsidRPr="00AA69B6" w:rsidRDefault="003E265C" w:rsidP="003E265C">
      <w:pPr>
        <w:spacing w:after="0" w:line="240" w:lineRule="auto"/>
        <w:ind w:right="246"/>
        <w:jc w:val="center"/>
        <w:rPr>
          <w:rFonts w:asciiTheme="minorHAnsi" w:hAnsiTheme="minorHAnsi" w:cstheme="minorHAnsi"/>
        </w:rPr>
      </w:pPr>
      <w:r w:rsidRPr="00AA69B6">
        <w:rPr>
          <w:rFonts w:asciiTheme="minorHAnsi" w:hAnsiTheme="minorHAnsi" w:cstheme="minorHAnsi"/>
          <w:b/>
        </w:rPr>
        <w:t xml:space="preserve">Alberta CAPC/CPNP COALITION </w:t>
      </w:r>
    </w:p>
    <w:p w14:paraId="75D42DC2" w14:textId="0BC957F5" w:rsidR="003E265C" w:rsidRPr="00AA69B6" w:rsidRDefault="0080506E" w:rsidP="003E265C">
      <w:pPr>
        <w:spacing w:after="0" w:line="240" w:lineRule="auto"/>
        <w:jc w:val="center"/>
        <w:rPr>
          <w:rFonts w:asciiTheme="minorHAnsi" w:hAnsiTheme="minorHAnsi" w:cstheme="minorHAnsi"/>
        </w:rPr>
      </w:pPr>
      <w:r>
        <w:rPr>
          <w:rFonts w:asciiTheme="minorHAnsi" w:hAnsiTheme="minorHAnsi" w:cstheme="minorHAnsi"/>
          <w:b/>
        </w:rPr>
        <w:t xml:space="preserve">Face to Face </w:t>
      </w:r>
      <w:r w:rsidR="003E265C" w:rsidRPr="00AA69B6">
        <w:rPr>
          <w:rFonts w:asciiTheme="minorHAnsi" w:hAnsiTheme="minorHAnsi" w:cstheme="minorHAnsi"/>
          <w:b/>
        </w:rPr>
        <w:t xml:space="preserve">Board Meeting </w:t>
      </w:r>
    </w:p>
    <w:p w14:paraId="67EC5EF0" w14:textId="79CB47EC" w:rsidR="003E265C" w:rsidRPr="00AA69B6" w:rsidRDefault="003E265C" w:rsidP="00E1408B">
      <w:pPr>
        <w:spacing w:after="0" w:line="240" w:lineRule="auto"/>
        <w:ind w:left="2410" w:right="2580"/>
        <w:jc w:val="center"/>
        <w:rPr>
          <w:rFonts w:asciiTheme="minorHAnsi" w:hAnsiTheme="minorHAnsi" w:cstheme="minorHAnsi"/>
        </w:rPr>
      </w:pPr>
      <w:r w:rsidRPr="00AA69B6">
        <w:rPr>
          <w:rFonts w:asciiTheme="minorHAnsi" w:hAnsiTheme="minorHAnsi" w:cstheme="minorHAnsi"/>
        </w:rPr>
        <w:t xml:space="preserve">Location: </w:t>
      </w:r>
      <w:r w:rsidR="00E1408B">
        <w:rPr>
          <w:rFonts w:asciiTheme="minorHAnsi" w:hAnsiTheme="minorHAnsi" w:cstheme="minorHAnsi"/>
        </w:rPr>
        <w:t>Family Connection Centre, Stony Plain</w:t>
      </w:r>
    </w:p>
    <w:p w14:paraId="720319F1" w14:textId="0E75A60A" w:rsidR="003E265C" w:rsidRPr="00AA69B6" w:rsidRDefault="00E1408B" w:rsidP="003E265C">
      <w:pPr>
        <w:spacing w:after="0" w:line="259" w:lineRule="auto"/>
        <w:ind w:right="239"/>
        <w:jc w:val="center"/>
        <w:rPr>
          <w:rFonts w:asciiTheme="minorHAnsi" w:hAnsiTheme="minorHAnsi" w:cstheme="minorHAnsi"/>
        </w:rPr>
      </w:pPr>
      <w:r>
        <w:rPr>
          <w:rFonts w:asciiTheme="minorHAnsi" w:hAnsiTheme="minorHAnsi" w:cstheme="minorHAnsi"/>
          <w:b/>
        </w:rPr>
        <w:t>Monday</w:t>
      </w:r>
      <w:r w:rsidR="003E265C" w:rsidRPr="00AA69B6">
        <w:rPr>
          <w:rFonts w:asciiTheme="minorHAnsi" w:hAnsiTheme="minorHAnsi" w:cstheme="minorHAnsi"/>
          <w:b/>
        </w:rPr>
        <w:t xml:space="preserve">, </w:t>
      </w:r>
      <w:r w:rsidR="003E265C">
        <w:rPr>
          <w:rFonts w:asciiTheme="minorHAnsi" w:hAnsiTheme="minorHAnsi" w:cstheme="minorHAnsi"/>
          <w:b/>
        </w:rPr>
        <w:t xml:space="preserve">Oct </w:t>
      </w:r>
      <w:r>
        <w:rPr>
          <w:rFonts w:asciiTheme="minorHAnsi" w:hAnsiTheme="minorHAnsi" w:cstheme="minorHAnsi"/>
          <w:b/>
        </w:rPr>
        <w:t>2</w:t>
      </w:r>
      <w:r w:rsidR="003E265C">
        <w:rPr>
          <w:rFonts w:asciiTheme="minorHAnsi" w:hAnsiTheme="minorHAnsi" w:cstheme="minorHAnsi"/>
          <w:b/>
        </w:rPr>
        <w:t>4</w:t>
      </w:r>
      <w:r w:rsidR="003E265C" w:rsidRPr="00E90314">
        <w:rPr>
          <w:rFonts w:asciiTheme="minorHAnsi" w:hAnsiTheme="minorHAnsi" w:cstheme="minorHAnsi"/>
          <w:b/>
          <w:vertAlign w:val="superscript"/>
        </w:rPr>
        <w:t>th</w:t>
      </w:r>
      <w:r w:rsidR="003E265C" w:rsidRPr="00AA69B6">
        <w:rPr>
          <w:rFonts w:asciiTheme="minorHAnsi" w:hAnsiTheme="minorHAnsi" w:cstheme="minorHAnsi"/>
          <w:b/>
        </w:rPr>
        <w:t xml:space="preserve">, 2022 </w:t>
      </w:r>
      <w:r>
        <w:rPr>
          <w:rFonts w:asciiTheme="minorHAnsi" w:hAnsiTheme="minorHAnsi" w:cstheme="minorHAnsi"/>
          <w:b/>
        </w:rPr>
        <w:t xml:space="preserve">     </w:t>
      </w:r>
      <w:r w:rsidR="003E265C" w:rsidRPr="00AA69B6">
        <w:rPr>
          <w:rFonts w:asciiTheme="minorHAnsi" w:hAnsiTheme="minorHAnsi" w:cstheme="minorHAnsi"/>
          <w:b/>
        </w:rPr>
        <w:t xml:space="preserve">Time: </w:t>
      </w:r>
      <w:r>
        <w:rPr>
          <w:rFonts w:asciiTheme="minorHAnsi" w:hAnsiTheme="minorHAnsi" w:cstheme="minorHAnsi"/>
          <w:b/>
        </w:rPr>
        <w:t>9</w:t>
      </w:r>
      <w:r w:rsidR="003E265C" w:rsidRPr="00AA69B6">
        <w:rPr>
          <w:rFonts w:asciiTheme="minorHAnsi" w:hAnsiTheme="minorHAnsi" w:cstheme="minorHAnsi"/>
          <w:b/>
        </w:rPr>
        <w:t>:00-</w:t>
      </w:r>
      <w:r>
        <w:rPr>
          <w:rFonts w:asciiTheme="minorHAnsi" w:hAnsiTheme="minorHAnsi" w:cstheme="minorHAnsi"/>
          <w:b/>
        </w:rPr>
        <w:t>3</w:t>
      </w:r>
      <w:r w:rsidR="003E265C" w:rsidRPr="00AA69B6">
        <w:rPr>
          <w:rFonts w:asciiTheme="minorHAnsi" w:hAnsiTheme="minorHAnsi" w:cstheme="minorHAnsi"/>
          <w:b/>
        </w:rPr>
        <w:t>:</w:t>
      </w:r>
      <w:r>
        <w:rPr>
          <w:rFonts w:asciiTheme="minorHAnsi" w:hAnsiTheme="minorHAnsi" w:cstheme="minorHAnsi"/>
          <w:b/>
        </w:rPr>
        <w:t>30</w:t>
      </w:r>
      <w:r w:rsidR="003E265C" w:rsidRPr="00AA69B6">
        <w:rPr>
          <w:rFonts w:asciiTheme="minorHAnsi" w:hAnsiTheme="minorHAnsi" w:cstheme="minorHAnsi"/>
          <w:b/>
        </w:rPr>
        <w:t xml:space="preserve">pm </w:t>
      </w:r>
    </w:p>
    <w:p w14:paraId="7C071CF2" w14:textId="77777777" w:rsidR="003E265C" w:rsidRPr="00AA69B6" w:rsidRDefault="003E265C" w:rsidP="003E265C">
      <w:pPr>
        <w:spacing w:after="55" w:line="259" w:lineRule="auto"/>
        <w:ind w:left="0" w:right="0" w:firstLine="0"/>
        <w:rPr>
          <w:rFonts w:asciiTheme="minorHAnsi" w:hAnsiTheme="minorHAnsi" w:cstheme="minorHAnsi"/>
        </w:rPr>
      </w:pPr>
      <w:r w:rsidRPr="00AA69B6">
        <w:rPr>
          <w:rFonts w:asciiTheme="minorHAnsi" w:hAnsiTheme="minorHAnsi" w:cstheme="minorHAnsi"/>
          <w:b/>
        </w:rPr>
        <w:t xml:space="preserve"> </w:t>
      </w:r>
    </w:p>
    <w:p w14:paraId="37EE6D6B" w14:textId="0E456382" w:rsidR="003E265C" w:rsidRPr="00AA69B6" w:rsidRDefault="003E265C" w:rsidP="003E265C">
      <w:pPr>
        <w:ind w:left="111" w:right="223"/>
        <w:rPr>
          <w:rFonts w:asciiTheme="minorHAnsi" w:hAnsiTheme="minorHAnsi" w:cstheme="minorHAnsi"/>
        </w:rPr>
      </w:pPr>
      <w:r w:rsidRPr="00AA69B6">
        <w:rPr>
          <w:rFonts w:asciiTheme="minorHAnsi" w:hAnsiTheme="minorHAnsi" w:cstheme="minorHAnsi"/>
          <w:b/>
        </w:rPr>
        <w:t xml:space="preserve">Attending: </w:t>
      </w:r>
      <w:r w:rsidR="00E1408B" w:rsidRPr="00AA69B6">
        <w:rPr>
          <w:rFonts w:asciiTheme="minorHAnsi" w:hAnsiTheme="minorHAnsi" w:cstheme="minorHAnsi"/>
        </w:rPr>
        <w:t>Brandy Berry</w:t>
      </w:r>
      <w:r w:rsidR="00E1408B">
        <w:rPr>
          <w:rFonts w:asciiTheme="minorHAnsi" w:hAnsiTheme="minorHAnsi" w:cstheme="minorHAnsi"/>
        </w:rPr>
        <w:t>,</w:t>
      </w:r>
      <w:r w:rsidR="00E1408B" w:rsidRPr="00AA69B6">
        <w:rPr>
          <w:rFonts w:asciiTheme="minorHAnsi" w:hAnsiTheme="minorHAnsi" w:cstheme="minorHAnsi"/>
        </w:rPr>
        <w:t xml:space="preserve"> </w:t>
      </w:r>
      <w:r w:rsidRPr="00AA69B6">
        <w:rPr>
          <w:rFonts w:asciiTheme="minorHAnsi" w:hAnsiTheme="minorHAnsi" w:cstheme="minorHAnsi"/>
        </w:rPr>
        <w:t>Teri Harrison, Rose Boersma, Erin Casey, Norman Wang, Pamela Geddes, Lisa Barton</w:t>
      </w:r>
      <w:r w:rsidR="00E1408B">
        <w:rPr>
          <w:rFonts w:asciiTheme="minorHAnsi" w:hAnsiTheme="minorHAnsi" w:cstheme="minorHAnsi"/>
        </w:rPr>
        <w:t xml:space="preserve">, </w:t>
      </w:r>
      <w:r w:rsidR="00E1408B" w:rsidRPr="00AA69B6">
        <w:rPr>
          <w:rFonts w:asciiTheme="minorHAnsi" w:hAnsiTheme="minorHAnsi" w:cstheme="minorHAnsi"/>
        </w:rPr>
        <w:t>Janelle Peterson</w:t>
      </w:r>
      <w:r w:rsidR="00E1408B">
        <w:rPr>
          <w:rFonts w:asciiTheme="minorHAnsi" w:hAnsiTheme="minorHAnsi" w:cstheme="minorHAnsi"/>
        </w:rPr>
        <w:t>,</w:t>
      </w:r>
      <w:r w:rsidR="00E1408B" w:rsidRPr="00E1408B">
        <w:rPr>
          <w:rFonts w:asciiTheme="minorHAnsi" w:hAnsiTheme="minorHAnsi" w:cstheme="minorHAnsi"/>
        </w:rPr>
        <w:t xml:space="preserve"> </w:t>
      </w:r>
      <w:r w:rsidR="00E1408B" w:rsidRPr="00AA69B6">
        <w:rPr>
          <w:rFonts w:asciiTheme="minorHAnsi" w:hAnsiTheme="minorHAnsi" w:cstheme="minorHAnsi"/>
        </w:rPr>
        <w:t>Crystal Nahaiowski</w:t>
      </w:r>
      <w:r w:rsidR="00E1408B">
        <w:rPr>
          <w:rFonts w:asciiTheme="minorHAnsi" w:hAnsiTheme="minorHAnsi" w:cstheme="minorHAnsi"/>
        </w:rPr>
        <w:t>, Amber Perkins, Jen Sinclair</w:t>
      </w:r>
    </w:p>
    <w:p w14:paraId="50E8854D" w14:textId="5EF437D8" w:rsidR="003E265C" w:rsidRPr="00AA69B6" w:rsidRDefault="003E265C" w:rsidP="003E265C">
      <w:pPr>
        <w:ind w:left="111" w:right="223"/>
        <w:rPr>
          <w:rFonts w:asciiTheme="minorHAnsi" w:hAnsiTheme="minorHAnsi" w:cstheme="minorHAnsi"/>
        </w:rPr>
      </w:pPr>
      <w:r w:rsidRPr="00AA69B6">
        <w:rPr>
          <w:rFonts w:asciiTheme="minorHAnsi" w:hAnsiTheme="minorHAnsi" w:cstheme="minorHAnsi"/>
          <w:b/>
        </w:rPr>
        <w:t>Regrets:</w:t>
      </w:r>
      <w:r w:rsidRPr="00AA69B6">
        <w:rPr>
          <w:rFonts w:asciiTheme="minorHAnsi" w:hAnsiTheme="minorHAnsi" w:cstheme="minorHAnsi"/>
        </w:rPr>
        <w:t xml:space="preserve"> </w:t>
      </w:r>
      <w:r w:rsidR="00E1408B" w:rsidRPr="00AA69B6">
        <w:rPr>
          <w:rFonts w:asciiTheme="minorHAnsi" w:hAnsiTheme="minorHAnsi" w:cstheme="minorHAnsi"/>
        </w:rPr>
        <w:t>Mouna Gasmi</w:t>
      </w:r>
    </w:p>
    <w:p w14:paraId="034EB63D" w14:textId="77777777" w:rsidR="003E265C" w:rsidRPr="00AA69B6" w:rsidRDefault="003E265C" w:rsidP="003E265C">
      <w:pPr>
        <w:spacing w:after="0" w:line="259" w:lineRule="auto"/>
        <w:ind w:left="101" w:right="0" w:firstLine="0"/>
        <w:rPr>
          <w:rFonts w:asciiTheme="minorHAnsi" w:hAnsiTheme="minorHAnsi" w:cstheme="minorHAnsi"/>
        </w:rPr>
      </w:pPr>
      <w:r w:rsidRPr="00AA69B6">
        <w:rPr>
          <w:rFonts w:asciiTheme="minorHAnsi" w:hAnsiTheme="minorHAnsi" w:cstheme="minorHAnsi"/>
        </w:rPr>
        <w:t xml:space="preserve"> </w:t>
      </w:r>
    </w:p>
    <w:p w14:paraId="7DB1FEC6" w14:textId="3605B723" w:rsidR="003E265C" w:rsidRPr="00AA69B6" w:rsidRDefault="00914E25" w:rsidP="00E50C6B">
      <w:pPr>
        <w:numPr>
          <w:ilvl w:val="0"/>
          <w:numId w:val="1"/>
        </w:numPr>
        <w:ind w:left="1134" w:right="0" w:hanging="426"/>
        <w:rPr>
          <w:rFonts w:asciiTheme="minorHAnsi" w:hAnsiTheme="minorHAnsi" w:cstheme="minorHAnsi"/>
        </w:rPr>
      </w:pPr>
      <w:r w:rsidRPr="00914E25">
        <w:rPr>
          <w:rFonts w:asciiTheme="minorHAnsi" w:hAnsiTheme="minorHAnsi" w:cstheme="minorHAnsi"/>
          <w:b/>
          <w:bCs/>
        </w:rPr>
        <w:t>Call to Order</w:t>
      </w:r>
      <w:r>
        <w:rPr>
          <w:rFonts w:asciiTheme="minorHAnsi" w:hAnsiTheme="minorHAnsi" w:cstheme="minorHAnsi"/>
        </w:rPr>
        <w:t xml:space="preserve">- </w:t>
      </w:r>
      <w:r w:rsidR="003E265C" w:rsidRPr="00AA69B6">
        <w:rPr>
          <w:rFonts w:asciiTheme="minorHAnsi" w:hAnsiTheme="minorHAnsi" w:cstheme="minorHAnsi"/>
        </w:rPr>
        <w:t xml:space="preserve">Rose called the meeting to order at </w:t>
      </w:r>
      <w:r w:rsidR="00E1408B">
        <w:rPr>
          <w:rFonts w:asciiTheme="minorHAnsi" w:hAnsiTheme="minorHAnsi" w:cstheme="minorHAnsi"/>
        </w:rPr>
        <w:t>9</w:t>
      </w:r>
      <w:r w:rsidR="003E265C">
        <w:rPr>
          <w:rFonts w:asciiTheme="minorHAnsi" w:hAnsiTheme="minorHAnsi" w:cstheme="minorHAnsi"/>
        </w:rPr>
        <w:t>:</w:t>
      </w:r>
      <w:r w:rsidR="00E1408B">
        <w:rPr>
          <w:rFonts w:asciiTheme="minorHAnsi" w:hAnsiTheme="minorHAnsi" w:cstheme="minorHAnsi"/>
        </w:rPr>
        <w:t>12</w:t>
      </w:r>
      <w:r w:rsidR="003E265C" w:rsidRPr="00AA69B6">
        <w:rPr>
          <w:rFonts w:asciiTheme="minorHAnsi" w:hAnsiTheme="minorHAnsi" w:cstheme="minorHAnsi"/>
        </w:rPr>
        <w:t xml:space="preserve"> </w:t>
      </w:r>
      <w:r w:rsidR="00E1408B">
        <w:rPr>
          <w:rFonts w:asciiTheme="minorHAnsi" w:hAnsiTheme="minorHAnsi" w:cstheme="minorHAnsi"/>
        </w:rPr>
        <w:t>a</w:t>
      </w:r>
      <w:r w:rsidR="003E265C" w:rsidRPr="00AA69B6">
        <w:rPr>
          <w:rFonts w:asciiTheme="minorHAnsi" w:hAnsiTheme="minorHAnsi" w:cstheme="minorHAnsi"/>
        </w:rPr>
        <w:t xml:space="preserve">m </w:t>
      </w:r>
    </w:p>
    <w:p w14:paraId="3087F01D" w14:textId="03AFA121" w:rsidR="003E265C" w:rsidRPr="00AA69B6" w:rsidRDefault="003E265C" w:rsidP="00E50C6B">
      <w:pPr>
        <w:numPr>
          <w:ilvl w:val="0"/>
          <w:numId w:val="1"/>
        </w:numPr>
        <w:spacing w:after="8"/>
        <w:ind w:left="1134" w:right="0" w:hanging="426"/>
        <w:rPr>
          <w:rFonts w:asciiTheme="minorHAnsi" w:hAnsiTheme="minorHAnsi" w:cstheme="minorHAnsi"/>
        </w:rPr>
      </w:pPr>
      <w:r w:rsidRPr="00AA69B6">
        <w:rPr>
          <w:rFonts w:asciiTheme="minorHAnsi" w:hAnsiTheme="minorHAnsi" w:cstheme="minorHAnsi"/>
          <w:b/>
        </w:rPr>
        <w:t>Approve Agenda</w:t>
      </w:r>
      <w:r w:rsidRPr="00AA69B6">
        <w:rPr>
          <w:rFonts w:asciiTheme="minorHAnsi" w:hAnsiTheme="minorHAnsi" w:cstheme="minorHAnsi"/>
        </w:rPr>
        <w:t xml:space="preserve"> – </w:t>
      </w:r>
      <w:r w:rsidR="00D72B8B">
        <w:rPr>
          <w:rFonts w:asciiTheme="minorHAnsi" w:hAnsiTheme="minorHAnsi" w:cstheme="minorHAnsi"/>
        </w:rPr>
        <w:t>Brandy</w:t>
      </w:r>
      <w:r>
        <w:rPr>
          <w:rFonts w:asciiTheme="minorHAnsi" w:hAnsiTheme="minorHAnsi" w:cstheme="minorHAnsi"/>
        </w:rPr>
        <w:t xml:space="preserve"> motioned to approve.</w:t>
      </w:r>
      <w:r w:rsidR="00D72B8B">
        <w:rPr>
          <w:rFonts w:asciiTheme="minorHAnsi" w:hAnsiTheme="minorHAnsi" w:cstheme="minorHAnsi"/>
        </w:rPr>
        <w:t xml:space="preserve"> Lisa second it.</w:t>
      </w:r>
      <w:r>
        <w:rPr>
          <w:rFonts w:asciiTheme="minorHAnsi" w:hAnsiTheme="minorHAnsi" w:cstheme="minorHAnsi"/>
        </w:rPr>
        <w:t xml:space="preserve"> </w:t>
      </w:r>
      <w:r w:rsidRPr="00AA69B6">
        <w:rPr>
          <w:rFonts w:asciiTheme="minorHAnsi" w:hAnsiTheme="minorHAnsi" w:cstheme="minorHAnsi"/>
        </w:rPr>
        <w:t xml:space="preserve">All approve.                </w:t>
      </w:r>
    </w:p>
    <w:p w14:paraId="01BAF0B1" w14:textId="289A03EE" w:rsidR="003E265C" w:rsidRDefault="003E265C" w:rsidP="0084572C">
      <w:pPr>
        <w:numPr>
          <w:ilvl w:val="0"/>
          <w:numId w:val="1"/>
        </w:numPr>
        <w:spacing w:after="8"/>
        <w:ind w:left="1134" w:right="0" w:hanging="426"/>
        <w:rPr>
          <w:rFonts w:asciiTheme="minorHAnsi" w:hAnsiTheme="minorHAnsi" w:cstheme="minorHAnsi"/>
        </w:rPr>
      </w:pPr>
      <w:r w:rsidRPr="00AA69B6">
        <w:rPr>
          <w:rFonts w:asciiTheme="minorHAnsi" w:hAnsiTheme="minorHAnsi" w:cstheme="minorHAnsi"/>
          <w:b/>
        </w:rPr>
        <w:t xml:space="preserve">Approve Minutes of </w:t>
      </w:r>
      <w:r w:rsidR="00D72B8B">
        <w:rPr>
          <w:rFonts w:asciiTheme="minorHAnsi" w:hAnsiTheme="minorHAnsi" w:cstheme="minorHAnsi"/>
          <w:b/>
        </w:rPr>
        <w:t>Oct</w:t>
      </w:r>
      <w:r>
        <w:rPr>
          <w:rFonts w:asciiTheme="minorHAnsi" w:hAnsiTheme="minorHAnsi" w:cstheme="minorHAnsi"/>
          <w:b/>
        </w:rPr>
        <w:t xml:space="preserve"> </w:t>
      </w:r>
      <w:r w:rsidR="00D72B8B">
        <w:rPr>
          <w:rFonts w:asciiTheme="minorHAnsi" w:hAnsiTheme="minorHAnsi" w:cstheme="minorHAnsi"/>
          <w:b/>
        </w:rPr>
        <w:t>4</w:t>
      </w:r>
      <w:r w:rsidRPr="00AA69B6">
        <w:rPr>
          <w:rFonts w:asciiTheme="minorHAnsi" w:hAnsiTheme="minorHAnsi" w:cstheme="minorHAnsi"/>
          <w:b/>
        </w:rPr>
        <w:t>, 2022 meeting</w:t>
      </w:r>
      <w:r w:rsidRPr="00AA69B6">
        <w:rPr>
          <w:rFonts w:asciiTheme="minorHAnsi" w:hAnsiTheme="minorHAnsi" w:cstheme="minorHAnsi"/>
        </w:rPr>
        <w:t xml:space="preserve">– </w:t>
      </w:r>
      <w:r w:rsidR="00D72B8B">
        <w:rPr>
          <w:rFonts w:asciiTheme="minorHAnsi" w:hAnsiTheme="minorHAnsi" w:cstheme="minorHAnsi"/>
        </w:rPr>
        <w:t>Brandy</w:t>
      </w:r>
      <w:r>
        <w:rPr>
          <w:rFonts w:asciiTheme="minorHAnsi" w:hAnsiTheme="minorHAnsi" w:cstheme="minorHAnsi"/>
        </w:rPr>
        <w:t xml:space="preserve"> motioned to approve.</w:t>
      </w:r>
      <w:r w:rsidR="00D72B8B">
        <w:rPr>
          <w:rFonts w:asciiTheme="minorHAnsi" w:hAnsiTheme="minorHAnsi" w:cstheme="minorHAnsi"/>
        </w:rPr>
        <w:t xml:space="preserve"> Teri second it.</w:t>
      </w:r>
      <w:r>
        <w:rPr>
          <w:rFonts w:asciiTheme="minorHAnsi" w:hAnsiTheme="minorHAnsi" w:cstheme="minorHAnsi"/>
        </w:rPr>
        <w:t xml:space="preserve"> </w:t>
      </w:r>
      <w:r w:rsidRPr="00AA69B6">
        <w:rPr>
          <w:rFonts w:asciiTheme="minorHAnsi" w:hAnsiTheme="minorHAnsi" w:cstheme="minorHAnsi"/>
        </w:rPr>
        <w:t>All approve.</w:t>
      </w:r>
    </w:p>
    <w:p w14:paraId="37959C6D" w14:textId="77777777" w:rsidR="0084572C" w:rsidRPr="0084572C" w:rsidRDefault="0084572C" w:rsidP="0084572C">
      <w:pPr>
        <w:spacing w:after="8"/>
        <w:ind w:left="1134" w:right="0" w:firstLine="0"/>
        <w:rPr>
          <w:rFonts w:asciiTheme="minorHAnsi" w:hAnsiTheme="minorHAnsi" w:cstheme="minorHAnsi"/>
        </w:rPr>
      </w:pPr>
    </w:p>
    <w:p w14:paraId="1FE73641" w14:textId="6AEF3DEE" w:rsidR="00914E25" w:rsidRPr="00E921E6" w:rsidRDefault="00914E25" w:rsidP="00E50C6B">
      <w:pPr>
        <w:pStyle w:val="ListParagraph"/>
        <w:numPr>
          <w:ilvl w:val="0"/>
          <w:numId w:val="1"/>
        </w:numPr>
        <w:spacing w:before="60" w:line="240" w:lineRule="auto"/>
        <w:ind w:left="1134" w:hanging="426"/>
        <w:rPr>
          <w:rFonts w:ascii="Times New Roman" w:eastAsia="Times New Roman" w:hAnsi="Times New Roman" w:cs="Times New Roman"/>
          <w:b/>
        </w:rPr>
      </w:pPr>
      <w:r w:rsidRPr="00E921E6">
        <w:rPr>
          <w:rFonts w:ascii="Times New Roman" w:eastAsia="Times New Roman" w:hAnsi="Times New Roman" w:cs="Times New Roman"/>
          <w:b/>
        </w:rPr>
        <w:t xml:space="preserve">Reports </w:t>
      </w:r>
      <w:r w:rsidRPr="00E921E6">
        <w:rPr>
          <w:rFonts w:ascii="Times New Roman" w:hAnsi="Times New Roman" w:cs="Times New Roman"/>
          <w:b/>
        </w:rPr>
        <w:t>–</w:t>
      </w:r>
      <w:r w:rsidRPr="00E921E6">
        <w:rPr>
          <w:rFonts w:ascii="Times New Roman" w:eastAsia="Times New Roman" w:hAnsi="Times New Roman" w:cs="Times New Roman"/>
          <w:b/>
        </w:rPr>
        <w:t xml:space="preserve"> New Updates</w:t>
      </w:r>
    </w:p>
    <w:p w14:paraId="041925F2" w14:textId="52A94999" w:rsidR="00914E25" w:rsidRPr="00E50C6B" w:rsidRDefault="00914E25" w:rsidP="00E50C6B">
      <w:pPr>
        <w:pStyle w:val="ListParagraph"/>
        <w:numPr>
          <w:ilvl w:val="1"/>
          <w:numId w:val="1"/>
        </w:numPr>
        <w:spacing w:after="0" w:line="276" w:lineRule="auto"/>
        <w:ind w:right="0" w:hanging="360"/>
        <w:rPr>
          <w:rFonts w:ascii="Times New Roman" w:hAnsi="Times New Roman" w:cs="Times New Roman"/>
          <w:bCs/>
        </w:rPr>
      </w:pPr>
      <w:r w:rsidRPr="00E50C6B">
        <w:rPr>
          <w:rFonts w:ascii="Times New Roman" w:hAnsi="Times New Roman" w:cs="Times New Roman"/>
          <w:bCs/>
        </w:rPr>
        <w:t xml:space="preserve">PHAC- Aparna – </w:t>
      </w:r>
      <w:r w:rsidR="007F78DD">
        <w:rPr>
          <w:rFonts w:ascii="Times New Roman" w:hAnsi="Times New Roman" w:cs="Times New Roman"/>
          <w:bCs/>
        </w:rPr>
        <w:t xml:space="preserve">No Update </w:t>
      </w:r>
    </w:p>
    <w:p w14:paraId="5BEADF29" w14:textId="77777777" w:rsidR="007F78DD" w:rsidRDefault="007F78DD" w:rsidP="007F78DD">
      <w:pPr>
        <w:pStyle w:val="ListParagraph"/>
        <w:numPr>
          <w:ilvl w:val="1"/>
          <w:numId w:val="1"/>
        </w:numPr>
        <w:spacing w:after="0" w:line="276" w:lineRule="auto"/>
        <w:ind w:right="0" w:hanging="360"/>
        <w:rPr>
          <w:rFonts w:ascii="Times New Roman" w:hAnsi="Times New Roman" w:cs="Times New Roman"/>
          <w:bCs/>
        </w:rPr>
      </w:pPr>
      <w:r>
        <w:rPr>
          <w:rFonts w:ascii="Times New Roman" w:hAnsi="Times New Roman" w:cs="Times New Roman"/>
          <w:bCs/>
        </w:rPr>
        <w:t>Bankers</w:t>
      </w:r>
    </w:p>
    <w:p w14:paraId="28305B13" w14:textId="77777777" w:rsidR="007F78DD" w:rsidRDefault="007F78DD" w:rsidP="007F78D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Capacity Building - </w:t>
      </w:r>
      <w:r w:rsidR="00914E25" w:rsidRPr="00E50C6B">
        <w:rPr>
          <w:rFonts w:ascii="Times New Roman" w:hAnsi="Times New Roman" w:cs="Times New Roman"/>
          <w:bCs/>
        </w:rPr>
        <w:t>Pamela</w:t>
      </w:r>
      <w:r>
        <w:rPr>
          <w:rFonts w:ascii="Times New Roman" w:hAnsi="Times New Roman" w:cs="Times New Roman"/>
          <w:bCs/>
        </w:rPr>
        <w:t xml:space="preserve"> </w:t>
      </w:r>
    </w:p>
    <w:p w14:paraId="1EF442BA" w14:textId="3F07C57E" w:rsidR="007F78DD" w:rsidRPr="007F78DD" w:rsidRDefault="007F78DD" w:rsidP="007F78DD">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No update until after conference expenses are put through</w:t>
      </w:r>
    </w:p>
    <w:p w14:paraId="24B28996" w14:textId="26DDEC87" w:rsidR="00914E25" w:rsidRDefault="007F78DD" w:rsidP="007F78D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Program Visitation </w:t>
      </w:r>
      <w:r w:rsidR="00914E25" w:rsidRPr="00E50C6B">
        <w:rPr>
          <w:rFonts w:ascii="Times New Roman" w:hAnsi="Times New Roman" w:cs="Times New Roman"/>
          <w:bCs/>
        </w:rPr>
        <w:t xml:space="preserve">– Crystal </w:t>
      </w:r>
    </w:p>
    <w:p w14:paraId="4D9F37A8" w14:textId="47399D95" w:rsidR="007F78DD" w:rsidRDefault="007F78DD" w:rsidP="007F78DD">
      <w:pPr>
        <w:spacing w:after="0" w:line="276" w:lineRule="auto"/>
        <w:ind w:left="1888" w:right="0" w:firstLine="0"/>
        <w:rPr>
          <w:rFonts w:ascii="Times New Roman" w:hAnsi="Times New Roman" w:cs="Times New Roman"/>
          <w:bCs/>
        </w:rPr>
      </w:pPr>
      <w:r w:rsidRPr="007F78DD">
        <w:rPr>
          <w:rFonts w:ascii="Times New Roman" w:hAnsi="Times New Roman" w:cs="Times New Roman"/>
          <w:bCs/>
        </w:rPr>
        <w:t xml:space="preserve">Only a handful of projects have applied for the funding available. </w:t>
      </w:r>
      <w:r>
        <w:rPr>
          <w:rFonts w:ascii="Times New Roman" w:hAnsi="Times New Roman" w:cs="Times New Roman"/>
          <w:bCs/>
        </w:rPr>
        <w:t xml:space="preserve">Crystal will address at the conference that there are funds available and how to apply for them. </w:t>
      </w:r>
    </w:p>
    <w:p w14:paraId="4384583B" w14:textId="25D12210" w:rsidR="007F78DD" w:rsidRPr="007F78DD" w:rsidRDefault="007F78DD" w:rsidP="007F78D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Norman motioned to approve Banker’s reports as presented. Jen seconded. All in favour. </w:t>
      </w:r>
    </w:p>
    <w:p w14:paraId="70550CE4" w14:textId="631481AC" w:rsidR="00914E25" w:rsidRDefault="00914E25" w:rsidP="00E50C6B">
      <w:pPr>
        <w:pStyle w:val="ListParagraph"/>
        <w:numPr>
          <w:ilvl w:val="1"/>
          <w:numId w:val="1"/>
        </w:numPr>
        <w:spacing w:after="0" w:line="276" w:lineRule="auto"/>
        <w:ind w:right="0" w:hanging="360"/>
        <w:rPr>
          <w:rFonts w:ascii="Times New Roman" w:hAnsi="Times New Roman" w:cs="Times New Roman"/>
          <w:bCs/>
        </w:rPr>
      </w:pPr>
      <w:r w:rsidRPr="00E50C6B">
        <w:rPr>
          <w:rFonts w:ascii="Times New Roman" w:hAnsi="Times New Roman" w:cs="Times New Roman"/>
          <w:bCs/>
        </w:rPr>
        <w:t>Coalition Coordinator- Erin</w:t>
      </w:r>
    </w:p>
    <w:p w14:paraId="24BF96BA" w14:textId="595C5239" w:rsidR="007F78DD" w:rsidRPr="00E50C6B" w:rsidRDefault="007F78DD" w:rsidP="007F78D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Quick Reference Sheet for the website</w:t>
      </w:r>
    </w:p>
    <w:p w14:paraId="09DC7906" w14:textId="77777777" w:rsidR="00914E25" w:rsidRPr="00E50C6B" w:rsidRDefault="00914E25" w:rsidP="00E50C6B">
      <w:pPr>
        <w:pStyle w:val="ListParagraph"/>
        <w:numPr>
          <w:ilvl w:val="1"/>
          <w:numId w:val="1"/>
        </w:numPr>
        <w:spacing w:after="0" w:line="276" w:lineRule="auto"/>
        <w:ind w:right="0" w:hanging="360"/>
        <w:rPr>
          <w:rFonts w:ascii="Times New Roman" w:hAnsi="Times New Roman" w:cs="Times New Roman"/>
          <w:bCs/>
        </w:rPr>
      </w:pPr>
      <w:r w:rsidRPr="00E50C6B">
        <w:rPr>
          <w:rFonts w:ascii="Times New Roman" w:hAnsi="Times New Roman" w:cs="Times New Roman"/>
          <w:bCs/>
        </w:rPr>
        <w:t>Committee Reports</w:t>
      </w:r>
    </w:p>
    <w:p w14:paraId="6A1B87C3" w14:textId="1E66CAC3" w:rsidR="00914E25" w:rsidRDefault="00914E25" w:rsidP="007F78DD">
      <w:pPr>
        <w:pStyle w:val="ListParagraph"/>
        <w:numPr>
          <w:ilvl w:val="0"/>
          <w:numId w:val="13"/>
        </w:numPr>
        <w:spacing w:after="0" w:line="276" w:lineRule="auto"/>
        <w:ind w:right="0"/>
        <w:rPr>
          <w:rFonts w:ascii="Times New Roman" w:hAnsi="Times New Roman" w:cs="Times New Roman"/>
          <w:bCs/>
        </w:rPr>
      </w:pPr>
      <w:r w:rsidRPr="00E50C6B">
        <w:rPr>
          <w:rFonts w:ascii="Times New Roman" w:hAnsi="Times New Roman" w:cs="Times New Roman"/>
          <w:bCs/>
        </w:rPr>
        <w:t xml:space="preserve">Conference Update </w:t>
      </w:r>
      <w:r w:rsidR="007F78DD">
        <w:rPr>
          <w:rFonts w:ascii="Times New Roman" w:hAnsi="Times New Roman" w:cs="Times New Roman"/>
          <w:bCs/>
        </w:rPr>
        <w:t>– Janelle (Refer to Registration report)</w:t>
      </w:r>
      <w:r w:rsidR="007F78DD">
        <w:rPr>
          <w:rFonts w:ascii="Times New Roman" w:hAnsi="Times New Roman" w:cs="Times New Roman"/>
          <w:bCs/>
        </w:rPr>
        <w:br/>
        <w:t xml:space="preserve">Registered -45 people, 60 including speakers and Family Connection Centre staff </w:t>
      </w:r>
    </w:p>
    <w:p w14:paraId="06981254" w14:textId="3F56A5BC" w:rsidR="007F78DD" w:rsidRDefault="007F78DD" w:rsidP="007F78DD">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Hotel rooms ~ 77 rooms</w:t>
      </w:r>
    </w:p>
    <w:p w14:paraId="7A20E36D" w14:textId="69BEB2EC" w:rsidR="007F78DD" w:rsidRDefault="007F78DD" w:rsidP="007F78DD">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Breakout sessions – divided equally</w:t>
      </w:r>
    </w:p>
    <w:p w14:paraId="53E30158" w14:textId="28F32333" w:rsidR="007F78DD" w:rsidRPr="00E50C6B" w:rsidRDefault="007F78DD" w:rsidP="007F78DD">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 xml:space="preserve">Optional activities – paint night lady cancelled due to </w:t>
      </w:r>
      <w:r w:rsidR="00EE228E">
        <w:rPr>
          <w:rFonts w:ascii="Times New Roman" w:hAnsi="Times New Roman" w:cs="Times New Roman"/>
          <w:bCs/>
        </w:rPr>
        <w:t>illness;</w:t>
      </w:r>
      <w:r>
        <w:rPr>
          <w:rFonts w:ascii="Times New Roman" w:hAnsi="Times New Roman" w:cs="Times New Roman"/>
          <w:bCs/>
        </w:rPr>
        <w:t xml:space="preserve"> Norman stepped into to host paint night. </w:t>
      </w:r>
    </w:p>
    <w:p w14:paraId="3D34209A" w14:textId="77777777" w:rsidR="00914E25" w:rsidRPr="00E50C6B" w:rsidRDefault="00914E25" w:rsidP="00E50C6B">
      <w:pPr>
        <w:pStyle w:val="ListParagraph"/>
        <w:numPr>
          <w:ilvl w:val="1"/>
          <w:numId w:val="1"/>
        </w:numPr>
        <w:spacing w:after="0" w:line="276" w:lineRule="auto"/>
        <w:ind w:right="0" w:hanging="360"/>
        <w:rPr>
          <w:rFonts w:ascii="Times New Roman" w:hAnsi="Times New Roman" w:cs="Times New Roman"/>
          <w:bCs/>
        </w:rPr>
      </w:pPr>
      <w:r w:rsidRPr="00E50C6B">
        <w:rPr>
          <w:rFonts w:ascii="Times New Roman" w:hAnsi="Times New Roman" w:cs="Times New Roman"/>
          <w:bCs/>
        </w:rPr>
        <w:t>Co-Chair- Rose/Brandy</w:t>
      </w:r>
    </w:p>
    <w:p w14:paraId="51DCF8B2" w14:textId="77777777" w:rsidR="00C34C3D" w:rsidRPr="00C34C3D" w:rsidRDefault="00914E25" w:rsidP="00210060">
      <w:pPr>
        <w:pStyle w:val="ListParagraph"/>
        <w:numPr>
          <w:ilvl w:val="0"/>
          <w:numId w:val="13"/>
        </w:numPr>
        <w:spacing w:after="0" w:line="276" w:lineRule="auto"/>
        <w:ind w:right="0"/>
        <w:rPr>
          <w:rFonts w:asciiTheme="minorHAnsi" w:hAnsiTheme="minorHAnsi" w:cstheme="minorHAnsi"/>
        </w:rPr>
      </w:pPr>
      <w:r w:rsidRPr="00E50C6B">
        <w:rPr>
          <w:rFonts w:ascii="Times New Roman" w:hAnsi="Times New Roman" w:cs="Times New Roman"/>
          <w:bCs/>
        </w:rPr>
        <w:t>National Leads Update</w:t>
      </w:r>
      <w:r w:rsidRPr="00AA69B6">
        <w:rPr>
          <w:rFonts w:asciiTheme="minorHAnsi" w:hAnsiTheme="minorHAnsi" w:cstheme="minorHAnsi"/>
          <w:b/>
        </w:rPr>
        <w:t xml:space="preserve"> </w:t>
      </w:r>
      <w:bookmarkStart w:id="0" w:name="_GoBack"/>
      <w:bookmarkEnd w:id="0"/>
      <w:r w:rsidR="00210060">
        <w:rPr>
          <w:rFonts w:asciiTheme="minorHAnsi" w:hAnsiTheme="minorHAnsi" w:cstheme="minorHAnsi"/>
          <w:b/>
        </w:rPr>
        <w:br/>
      </w:r>
      <w:r w:rsidR="00C34C3D" w:rsidRPr="00C34C3D">
        <w:rPr>
          <w:rFonts w:ascii="Times New Roman" w:hAnsi="Times New Roman" w:cs="Times New Roman"/>
          <w:bCs/>
        </w:rPr>
        <w:t>The DCY had committed to clarifying within a couple of weeks exactly how the extension process would be rolled out; that is, what administrative requirements will be necessary and the timeline. Regarding program renewal, this conversation was the first and that DCY would be returning to the Network for further consultation.  In order to shape and plan this consultation process on the future of the programs, the Network has requested, as a next step, further communication by having DCY clarify what we are being consulted on.  The DCY expressed willingness to write a proposal or discussion paper that CAPC/CPNP projects across the country could, essentially, discuss and react to.</w:t>
      </w:r>
      <w:r w:rsidR="00C34C3D">
        <w:rPr>
          <w:rFonts w:ascii="Times New Roman" w:hAnsi="Times New Roman" w:cs="Times New Roman"/>
          <w:bCs/>
        </w:rPr>
        <w:t xml:space="preserve"> There will be an update once the network receives their response.</w:t>
      </w:r>
    </w:p>
    <w:p w14:paraId="6F125B24" w14:textId="438689B1" w:rsidR="00914E25" w:rsidRDefault="00914E25" w:rsidP="001065DF">
      <w:pPr>
        <w:pStyle w:val="ListParagraph"/>
        <w:spacing w:after="0" w:line="276" w:lineRule="auto"/>
        <w:ind w:left="1888" w:right="0" w:firstLine="0"/>
        <w:rPr>
          <w:rFonts w:asciiTheme="minorHAnsi" w:hAnsiTheme="minorHAnsi" w:cstheme="minorHAnsi"/>
          <w:b/>
        </w:rPr>
      </w:pPr>
    </w:p>
    <w:p w14:paraId="1B5D1F26" w14:textId="5E80BD8F" w:rsidR="0084572C" w:rsidRDefault="0084572C" w:rsidP="001065DF">
      <w:pPr>
        <w:pStyle w:val="ListParagraph"/>
        <w:spacing w:after="0" w:line="276" w:lineRule="auto"/>
        <w:ind w:left="1888" w:right="0" w:firstLine="0"/>
        <w:rPr>
          <w:rFonts w:asciiTheme="minorHAnsi" w:hAnsiTheme="minorHAnsi" w:cstheme="minorHAnsi"/>
          <w:b/>
        </w:rPr>
      </w:pPr>
    </w:p>
    <w:p w14:paraId="0BF4FF1A" w14:textId="77777777" w:rsidR="0084572C" w:rsidRPr="00914E25" w:rsidRDefault="0084572C" w:rsidP="001065DF">
      <w:pPr>
        <w:pStyle w:val="ListParagraph"/>
        <w:spacing w:after="0" w:line="276" w:lineRule="auto"/>
        <w:ind w:left="1888" w:right="0" w:firstLine="0"/>
        <w:rPr>
          <w:rFonts w:asciiTheme="minorHAnsi" w:hAnsiTheme="minorHAnsi" w:cstheme="minorHAnsi"/>
        </w:rPr>
      </w:pPr>
    </w:p>
    <w:p w14:paraId="4A58D12E" w14:textId="77777777" w:rsidR="00E921E6" w:rsidRPr="00E921E6" w:rsidRDefault="00E921E6" w:rsidP="00E50C6B">
      <w:pPr>
        <w:pStyle w:val="ListParagraph"/>
        <w:numPr>
          <w:ilvl w:val="0"/>
          <w:numId w:val="1"/>
        </w:numPr>
        <w:spacing w:after="31"/>
        <w:ind w:left="1134" w:right="0" w:hanging="426"/>
        <w:rPr>
          <w:rFonts w:asciiTheme="minorHAnsi" w:hAnsiTheme="minorHAnsi" w:cstheme="minorHAnsi"/>
        </w:rPr>
      </w:pPr>
      <w:r>
        <w:rPr>
          <w:rFonts w:asciiTheme="minorHAnsi" w:hAnsiTheme="minorHAnsi" w:cstheme="minorHAnsi"/>
          <w:b/>
        </w:rPr>
        <w:lastRenderedPageBreak/>
        <w:t>Old</w:t>
      </w:r>
      <w:r w:rsidR="003E265C" w:rsidRPr="00E921E6">
        <w:rPr>
          <w:rFonts w:asciiTheme="minorHAnsi" w:hAnsiTheme="minorHAnsi" w:cstheme="minorHAnsi"/>
          <w:b/>
        </w:rPr>
        <w:t xml:space="preserve"> Business </w:t>
      </w:r>
    </w:p>
    <w:p w14:paraId="4C5DAEC5" w14:textId="4F922C5C" w:rsidR="00E921E6" w:rsidRPr="00DE6EE6" w:rsidRDefault="00E921E6" w:rsidP="00E50C6B">
      <w:pPr>
        <w:pStyle w:val="ListParagraph"/>
        <w:numPr>
          <w:ilvl w:val="1"/>
          <w:numId w:val="1"/>
        </w:numPr>
        <w:spacing w:after="0" w:line="276" w:lineRule="auto"/>
        <w:ind w:right="0" w:hanging="360"/>
        <w:rPr>
          <w:rFonts w:ascii="Times New Roman" w:hAnsi="Times New Roman" w:cs="Times New Roman"/>
          <w:bCs/>
        </w:rPr>
      </w:pPr>
      <w:r w:rsidRPr="00DE6EE6">
        <w:rPr>
          <w:rFonts w:ascii="Times New Roman" w:hAnsi="Times New Roman" w:cs="Times New Roman"/>
          <w:bCs/>
        </w:rPr>
        <w:t>JMC Draft Letter – Rose &amp; Brandy</w:t>
      </w:r>
      <w:r w:rsidR="00C34C3D">
        <w:rPr>
          <w:rFonts w:ascii="Times New Roman" w:hAnsi="Times New Roman" w:cs="Times New Roman"/>
          <w:bCs/>
        </w:rPr>
        <w:br/>
        <w:t>- Letter was drafted and revised by Rose &amp; Brandy. Board reviewed the document and finalized it. Amber motioned for the letter to be sent to our program officer. All in favour. Passed.</w:t>
      </w:r>
      <w:r w:rsidR="00C34C3D">
        <w:rPr>
          <w:rFonts w:ascii="Times New Roman" w:hAnsi="Times New Roman" w:cs="Times New Roman"/>
          <w:bCs/>
        </w:rPr>
        <w:br/>
      </w:r>
      <w:r w:rsidR="00C34C3D" w:rsidRPr="00C34C3D">
        <w:rPr>
          <w:rFonts w:ascii="Times New Roman" w:hAnsi="Times New Roman" w:cs="Times New Roman"/>
          <w:b/>
          <w:color w:val="FF0000"/>
        </w:rPr>
        <w:t>Action</w:t>
      </w:r>
      <w:r w:rsidR="00C34C3D" w:rsidRPr="00C34C3D">
        <w:rPr>
          <w:rFonts w:ascii="Times New Roman" w:hAnsi="Times New Roman" w:cs="Times New Roman"/>
          <w:bCs/>
          <w:color w:val="FF0000"/>
        </w:rPr>
        <w:t xml:space="preserve">: One of the co-chairs will email this document to our program officer. </w:t>
      </w:r>
    </w:p>
    <w:p w14:paraId="4106AC55" w14:textId="35BCAE19" w:rsidR="00E921E6" w:rsidRDefault="00E921E6" w:rsidP="00E50C6B">
      <w:pPr>
        <w:pStyle w:val="ListParagraph"/>
        <w:numPr>
          <w:ilvl w:val="1"/>
          <w:numId w:val="1"/>
        </w:numPr>
        <w:spacing w:after="0" w:line="276" w:lineRule="auto"/>
        <w:ind w:right="0" w:hanging="360"/>
        <w:rPr>
          <w:rFonts w:ascii="Times New Roman" w:hAnsi="Times New Roman" w:cs="Times New Roman"/>
          <w:bCs/>
        </w:rPr>
      </w:pPr>
      <w:r w:rsidRPr="00DE6EE6">
        <w:rPr>
          <w:rFonts w:ascii="Times New Roman" w:hAnsi="Times New Roman" w:cs="Times New Roman"/>
          <w:bCs/>
        </w:rPr>
        <w:t xml:space="preserve">Review Terms of Reference Recommendations </w:t>
      </w:r>
    </w:p>
    <w:p w14:paraId="226FC568" w14:textId="7C036258" w:rsidR="00C34C3D" w:rsidRPr="00DE6EE6" w:rsidRDefault="00C34C3D" w:rsidP="00C34C3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All edits were reviewed and accepted. Janelle motioned to approve new terms of reference. All in favour. Passed. </w:t>
      </w:r>
    </w:p>
    <w:p w14:paraId="380E20E1" w14:textId="28E0B378" w:rsidR="00E921E6" w:rsidRDefault="00E921E6" w:rsidP="00E50C6B">
      <w:pPr>
        <w:pStyle w:val="ListParagraph"/>
        <w:numPr>
          <w:ilvl w:val="1"/>
          <w:numId w:val="1"/>
        </w:numPr>
        <w:spacing w:after="0" w:line="276" w:lineRule="auto"/>
        <w:ind w:right="0" w:hanging="360"/>
        <w:rPr>
          <w:rFonts w:ascii="Times New Roman" w:hAnsi="Times New Roman" w:cs="Times New Roman"/>
          <w:bCs/>
        </w:rPr>
      </w:pPr>
      <w:r w:rsidRPr="00DE6EE6">
        <w:rPr>
          <w:rFonts w:ascii="Times New Roman" w:hAnsi="Times New Roman" w:cs="Times New Roman"/>
          <w:bCs/>
        </w:rPr>
        <w:t>Review Committee Terms of Reference Recommendations</w:t>
      </w:r>
    </w:p>
    <w:p w14:paraId="4F51D2D7" w14:textId="41C79D60" w:rsidR="00C34C3D" w:rsidRPr="00C34C3D" w:rsidRDefault="00C34C3D" w:rsidP="00C34C3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All edits were reviewed and accepted. Norman motioned to approve new terms of reference. All in favour. Passed. </w:t>
      </w:r>
    </w:p>
    <w:p w14:paraId="5D9FE845" w14:textId="11B516E3" w:rsidR="00E50C6B" w:rsidRDefault="00E921E6" w:rsidP="00E50C6B">
      <w:pPr>
        <w:pStyle w:val="ListParagraph"/>
        <w:numPr>
          <w:ilvl w:val="1"/>
          <w:numId w:val="1"/>
        </w:numPr>
        <w:spacing w:after="0" w:line="276" w:lineRule="auto"/>
        <w:ind w:right="0" w:hanging="360"/>
        <w:rPr>
          <w:rFonts w:ascii="Times New Roman" w:hAnsi="Times New Roman" w:cs="Times New Roman"/>
          <w:bCs/>
        </w:rPr>
      </w:pPr>
      <w:r w:rsidRPr="00DE6EE6">
        <w:rPr>
          <w:rFonts w:ascii="Times New Roman" w:hAnsi="Times New Roman" w:cs="Times New Roman"/>
          <w:bCs/>
        </w:rPr>
        <w:t>Committee Recruitment and Succession Planning</w:t>
      </w:r>
    </w:p>
    <w:p w14:paraId="6B3BBF14" w14:textId="24D46C3C" w:rsidR="00E412EC" w:rsidRDefault="001065DF" w:rsidP="001065DF">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Jen Sinclair </w:t>
      </w:r>
      <w:r w:rsidR="000C26C7">
        <w:rPr>
          <w:rFonts w:ascii="Times New Roman" w:hAnsi="Times New Roman" w:cs="Times New Roman"/>
          <w:bCs/>
        </w:rPr>
        <w:t xml:space="preserve">nominated self </w:t>
      </w:r>
      <w:r w:rsidR="0014385E">
        <w:rPr>
          <w:rFonts w:ascii="Times New Roman" w:hAnsi="Times New Roman" w:cs="Times New Roman"/>
          <w:bCs/>
        </w:rPr>
        <w:t>as vice-chair</w:t>
      </w:r>
    </w:p>
    <w:p w14:paraId="6170186A" w14:textId="44AFD398" w:rsidR="0014385E" w:rsidRDefault="0014385E" w:rsidP="001065DF">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Amber Perkins </w:t>
      </w:r>
      <w:r w:rsidR="0003199E">
        <w:rPr>
          <w:rFonts w:ascii="Times New Roman" w:hAnsi="Times New Roman" w:cs="Times New Roman"/>
          <w:bCs/>
        </w:rPr>
        <w:t>taking Lisa Barton’s position on the board</w:t>
      </w:r>
    </w:p>
    <w:p w14:paraId="28554D61" w14:textId="77B813D2" w:rsidR="0003199E" w:rsidRDefault="0003199E" w:rsidP="001065DF">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Designated Board Lead for Committees:</w:t>
      </w:r>
    </w:p>
    <w:p w14:paraId="6BDD5F6A" w14:textId="534C7C28" w:rsidR="0003199E" w:rsidRDefault="0003199E" w:rsidP="0003199E">
      <w:pPr>
        <w:pStyle w:val="ListParagraph"/>
        <w:numPr>
          <w:ilvl w:val="1"/>
          <w:numId w:val="13"/>
        </w:numPr>
        <w:spacing w:after="0" w:line="276" w:lineRule="auto"/>
        <w:ind w:right="0"/>
        <w:rPr>
          <w:rFonts w:ascii="Times New Roman" w:hAnsi="Times New Roman" w:cs="Times New Roman"/>
          <w:bCs/>
        </w:rPr>
      </w:pPr>
      <w:r>
        <w:rPr>
          <w:rFonts w:ascii="Times New Roman" w:hAnsi="Times New Roman" w:cs="Times New Roman"/>
          <w:bCs/>
        </w:rPr>
        <w:t>Communication: Teri H.</w:t>
      </w:r>
    </w:p>
    <w:p w14:paraId="605E277B" w14:textId="2670F875" w:rsidR="0003199E" w:rsidRDefault="0003199E" w:rsidP="0003199E">
      <w:pPr>
        <w:pStyle w:val="ListParagraph"/>
        <w:numPr>
          <w:ilvl w:val="1"/>
          <w:numId w:val="13"/>
        </w:numPr>
        <w:spacing w:after="0" w:line="276" w:lineRule="auto"/>
        <w:ind w:right="0"/>
        <w:rPr>
          <w:rFonts w:ascii="Times New Roman" w:hAnsi="Times New Roman" w:cs="Times New Roman"/>
          <w:bCs/>
        </w:rPr>
      </w:pPr>
      <w:r>
        <w:rPr>
          <w:rFonts w:ascii="Times New Roman" w:hAnsi="Times New Roman" w:cs="Times New Roman"/>
          <w:bCs/>
        </w:rPr>
        <w:t>Capacity Building: Crystal N.</w:t>
      </w:r>
    </w:p>
    <w:p w14:paraId="794A3A62" w14:textId="52BB7EB6" w:rsidR="0003199E" w:rsidRDefault="0003199E" w:rsidP="0003199E">
      <w:pPr>
        <w:pStyle w:val="ListParagraph"/>
        <w:numPr>
          <w:ilvl w:val="1"/>
          <w:numId w:val="13"/>
        </w:numPr>
        <w:spacing w:after="0" w:line="276" w:lineRule="auto"/>
        <w:ind w:right="0"/>
        <w:rPr>
          <w:rFonts w:ascii="Times New Roman" w:hAnsi="Times New Roman" w:cs="Times New Roman"/>
          <w:bCs/>
        </w:rPr>
      </w:pPr>
      <w:r>
        <w:rPr>
          <w:rFonts w:ascii="Times New Roman" w:hAnsi="Times New Roman" w:cs="Times New Roman"/>
          <w:bCs/>
        </w:rPr>
        <w:t>Strategic Planning: Brandy B. / Rose B.</w:t>
      </w:r>
    </w:p>
    <w:p w14:paraId="6C8C989C" w14:textId="77777777" w:rsidR="000C26C7" w:rsidRDefault="0003199E" w:rsidP="000C26C7">
      <w:pPr>
        <w:pStyle w:val="ListParagraph"/>
        <w:numPr>
          <w:ilvl w:val="1"/>
          <w:numId w:val="13"/>
        </w:numPr>
        <w:spacing w:after="0" w:line="276" w:lineRule="auto"/>
        <w:ind w:right="0"/>
        <w:rPr>
          <w:rFonts w:ascii="Times New Roman" w:hAnsi="Times New Roman" w:cs="Times New Roman"/>
          <w:bCs/>
        </w:rPr>
      </w:pPr>
      <w:r>
        <w:rPr>
          <w:rFonts w:ascii="Times New Roman" w:hAnsi="Times New Roman" w:cs="Times New Roman"/>
          <w:bCs/>
        </w:rPr>
        <w:t>Program Visitation:  Brandy B. / Pamela G.</w:t>
      </w:r>
    </w:p>
    <w:p w14:paraId="32F76A66" w14:textId="119800D1" w:rsidR="008D78E0" w:rsidRPr="000C26C7" w:rsidRDefault="000C26C7" w:rsidP="000C26C7">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Rose motioned to accept the slate of changes to the board. Crystal seconded it. All in favour. Passed.</w:t>
      </w:r>
      <w:r w:rsidR="0003199E" w:rsidRPr="000C26C7">
        <w:rPr>
          <w:rFonts w:ascii="Times New Roman" w:hAnsi="Times New Roman" w:cs="Times New Roman"/>
          <w:bCs/>
        </w:rPr>
        <w:br/>
      </w:r>
    </w:p>
    <w:p w14:paraId="092304EB" w14:textId="1B98BA1E" w:rsidR="00E50C6B" w:rsidRPr="00E50C6B" w:rsidRDefault="00E50C6B" w:rsidP="00E50C6B">
      <w:pPr>
        <w:pStyle w:val="ListParagraph"/>
        <w:numPr>
          <w:ilvl w:val="0"/>
          <w:numId w:val="1"/>
        </w:numPr>
        <w:spacing w:after="31"/>
        <w:ind w:left="1134" w:right="0" w:hanging="426"/>
        <w:rPr>
          <w:rFonts w:asciiTheme="minorHAnsi" w:hAnsiTheme="minorHAnsi" w:cstheme="minorHAnsi"/>
          <w:b/>
        </w:rPr>
      </w:pPr>
      <w:r w:rsidRPr="00E50C6B">
        <w:rPr>
          <w:rFonts w:asciiTheme="minorHAnsi" w:hAnsiTheme="minorHAnsi" w:cstheme="minorHAnsi"/>
          <w:b/>
        </w:rPr>
        <w:t>New Business</w:t>
      </w:r>
    </w:p>
    <w:p w14:paraId="301AD920" w14:textId="04299D03" w:rsidR="00C34C3D" w:rsidRPr="00C34C3D" w:rsidRDefault="00E50C6B" w:rsidP="00C34C3D">
      <w:pPr>
        <w:pStyle w:val="ListParagraph"/>
        <w:numPr>
          <w:ilvl w:val="1"/>
          <w:numId w:val="1"/>
        </w:numPr>
        <w:spacing w:after="31"/>
        <w:ind w:left="1134" w:right="0"/>
        <w:rPr>
          <w:rFonts w:ascii="Times New Roman" w:hAnsi="Times New Roman" w:cs="Times New Roman"/>
          <w:bCs/>
        </w:rPr>
      </w:pPr>
      <w:r w:rsidRPr="00C34C3D">
        <w:rPr>
          <w:rFonts w:ascii="Times New Roman" w:hAnsi="Times New Roman" w:cs="Times New Roman"/>
          <w:bCs/>
        </w:rPr>
        <w:t>Conference Timing</w:t>
      </w:r>
      <w:r w:rsidR="00C34C3D" w:rsidRPr="00C34C3D">
        <w:rPr>
          <w:rFonts w:ascii="Times New Roman" w:hAnsi="Times New Roman" w:cs="Times New Roman"/>
          <w:bCs/>
        </w:rPr>
        <w:t xml:space="preserve"> </w:t>
      </w:r>
    </w:p>
    <w:p w14:paraId="4B791CD5" w14:textId="178F5772" w:rsidR="00C34C3D" w:rsidRPr="00C34C3D" w:rsidRDefault="00C34C3D" w:rsidP="00C34C3D">
      <w:pPr>
        <w:spacing w:after="31"/>
        <w:ind w:left="1440" w:right="0" w:firstLine="0"/>
        <w:rPr>
          <w:rFonts w:ascii="Times New Roman" w:hAnsi="Times New Roman" w:cs="Times New Roman"/>
          <w:bCs/>
        </w:rPr>
      </w:pPr>
      <w:r w:rsidRPr="00C34C3D">
        <w:rPr>
          <w:rFonts w:ascii="Times New Roman" w:hAnsi="Times New Roman" w:cs="Times New Roman"/>
          <w:bCs/>
        </w:rPr>
        <w:t>To make the conference accessible to everyone, we need to evaluate the timing of the conference as it conflicts with reporting schedules and AHVNA’s conference.</w:t>
      </w:r>
    </w:p>
    <w:p w14:paraId="711A8169" w14:textId="482AAB07" w:rsidR="00C34C3D" w:rsidRPr="00C34C3D" w:rsidRDefault="00C34C3D" w:rsidP="00C34C3D">
      <w:pPr>
        <w:spacing w:after="31"/>
        <w:ind w:left="1440" w:right="0" w:firstLine="0"/>
        <w:rPr>
          <w:rFonts w:ascii="Times New Roman" w:hAnsi="Times New Roman" w:cs="Times New Roman"/>
          <w:bCs/>
          <w:color w:val="FF0000"/>
        </w:rPr>
      </w:pPr>
      <w:r w:rsidRPr="00C34C3D">
        <w:rPr>
          <w:rFonts w:ascii="Times New Roman" w:hAnsi="Times New Roman" w:cs="Times New Roman"/>
          <w:b/>
          <w:color w:val="FF0000"/>
        </w:rPr>
        <w:t>Action</w:t>
      </w:r>
      <w:r w:rsidRPr="00C34C3D">
        <w:rPr>
          <w:rFonts w:ascii="Times New Roman" w:hAnsi="Times New Roman" w:cs="Times New Roman"/>
          <w:bCs/>
          <w:color w:val="FF0000"/>
        </w:rPr>
        <w:t>: Rose or Brandy will follow-up with AHVNA to discuss next year’s conference dates.</w:t>
      </w:r>
    </w:p>
    <w:p w14:paraId="0B6A53F1" w14:textId="3F73677D" w:rsidR="00E50C6B" w:rsidRDefault="00C34C3D" w:rsidP="008D78E0">
      <w:pPr>
        <w:pStyle w:val="ListParagraph"/>
        <w:numPr>
          <w:ilvl w:val="1"/>
          <w:numId w:val="1"/>
        </w:numPr>
        <w:spacing w:after="31"/>
        <w:ind w:left="1134" w:right="0"/>
        <w:rPr>
          <w:rFonts w:ascii="Times New Roman" w:hAnsi="Times New Roman" w:cs="Times New Roman"/>
          <w:bCs/>
        </w:rPr>
      </w:pPr>
      <w:r w:rsidRPr="00C34C3D">
        <w:rPr>
          <w:rFonts w:ascii="Times New Roman" w:hAnsi="Times New Roman" w:cs="Times New Roman"/>
          <w:bCs/>
        </w:rPr>
        <w:t xml:space="preserve">Review Workplan Objective #1 – Tabled for next meeting. </w:t>
      </w:r>
    </w:p>
    <w:p w14:paraId="495600EC" w14:textId="351F8C62" w:rsidR="00B72180" w:rsidRPr="00B72180" w:rsidRDefault="00B72180" w:rsidP="00B72180">
      <w:pPr>
        <w:pStyle w:val="ListParagraph"/>
        <w:spacing w:after="31"/>
        <w:ind w:left="1440" w:right="0" w:firstLine="0"/>
        <w:rPr>
          <w:rFonts w:ascii="Times New Roman" w:hAnsi="Times New Roman" w:cs="Times New Roman"/>
          <w:bCs/>
          <w:color w:val="FF0000"/>
        </w:rPr>
      </w:pPr>
      <w:r w:rsidRPr="00B72180">
        <w:rPr>
          <w:rFonts w:ascii="Times New Roman" w:hAnsi="Times New Roman" w:cs="Times New Roman"/>
          <w:b/>
          <w:color w:val="FF0000"/>
        </w:rPr>
        <w:t>Action</w:t>
      </w:r>
      <w:r w:rsidRPr="00B72180">
        <w:rPr>
          <w:rFonts w:ascii="Times New Roman" w:hAnsi="Times New Roman" w:cs="Times New Roman"/>
          <w:bCs/>
          <w:color w:val="FF0000"/>
        </w:rPr>
        <w:t>: Erin to add to next meeting’s agenda</w:t>
      </w:r>
    </w:p>
    <w:p w14:paraId="53BEB2FF" w14:textId="21236CC4" w:rsidR="003E265C" w:rsidRPr="00E50C6B" w:rsidRDefault="00E921E6" w:rsidP="00E50C6B">
      <w:pPr>
        <w:spacing w:after="0" w:line="276" w:lineRule="auto"/>
        <w:ind w:left="0" w:right="0" w:firstLine="0"/>
        <w:rPr>
          <w:rFonts w:ascii="Times New Roman" w:hAnsi="Times New Roman" w:cs="Times New Roman"/>
          <w:bCs/>
        </w:rPr>
      </w:pPr>
      <w:r w:rsidRPr="00E50C6B">
        <w:rPr>
          <w:rFonts w:asciiTheme="minorHAnsi" w:hAnsiTheme="minorHAnsi" w:cstheme="minorHAnsi"/>
          <w:b/>
        </w:rPr>
        <w:br/>
      </w:r>
    </w:p>
    <w:p w14:paraId="577E81E4" w14:textId="21FCC793" w:rsidR="003E265C" w:rsidRPr="005156C2" w:rsidRDefault="003E265C" w:rsidP="0084572C">
      <w:pPr>
        <w:pStyle w:val="ListParagraph"/>
        <w:ind w:left="0" w:right="223" w:firstLine="720"/>
        <w:rPr>
          <w:rFonts w:asciiTheme="minorHAnsi" w:hAnsiTheme="minorHAnsi" w:cstheme="minorHAnsi"/>
        </w:rPr>
      </w:pPr>
      <w:r w:rsidRPr="00016E28">
        <w:rPr>
          <w:rFonts w:asciiTheme="minorHAnsi" w:hAnsiTheme="minorHAnsi" w:cstheme="minorHAnsi"/>
          <w:b/>
        </w:rPr>
        <w:t xml:space="preserve">Meeting Adjournment: </w:t>
      </w:r>
      <w:r w:rsidR="008D78E0" w:rsidRPr="008D78E0">
        <w:rPr>
          <w:rFonts w:asciiTheme="minorHAnsi" w:hAnsiTheme="minorHAnsi" w:cstheme="minorHAnsi"/>
          <w:bCs/>
        </w:rPr>
        <w:t>Jen</w:t>
      </w:r>
      <w:r w:rsidR="008D78E0">
        <w:rPr>
          <w:rFonts w:asciiTheme="minorHAnsi" w:hAnsiTheme="minorHAnsi" w:cstheme="minorHAnsi"/>
          <w:b/>
        </w:rPr>
        <w:t xml:space="preserve"> </w:t>
      </w:r>
      <w:r w:rsidRPr="00016E28">
        <w:rPr>
          <w:rFonts w:asciiTheme="minorHAnsi" w:hAnsiTheme="minorHAnsi" w:cstheme="minorHAnsi"/>
          <w:bCs/>
        </w:rPr>
        <w:t>motioned to adjourn meeting at</w:t>
      </w:r>
      <w:r w:rsidRPr="00016E28">
        <w:rPr>
          <w:rFonts w:asciiTheme="minorHAnsi" w:hAnsiTheme="minorHAnsi" w:cstheme="minorHAnsi"/>
        </w:rPr>
        <w:t xml:space="preserve"> </w:t>
      </w:r>
      <w:r w:rsidR="008D78E0">
        <w:rPr>
          <w:rFonts w:asciiTheme="minorHAnsi" w:hAnsiTheme="minorHAnsi" w:cstheme="minorHAnsi"/>
        </w:rPr>
        <w:t>3</w:t>
      </w:r>
      <w:r>
        <w:rPr>
          <w:rFonts w:asciiTheme="minorHAnsi" w:hAnsiTheme="minorHAnsi" w:cstheme="minorHAnsi"/>
        </w:rPr>
        <w:t>:</w:t>
      </w:r>
      <w:r w:rsidR="008D78E0">
        <w:rPr>
          <w:rFonts w:asciiTheme="minorHAnsi" w:hAnsiTheme="minorHAnsi" w:cstheme="minorHAnsi"/>
        </w:rPr>
        <w:t>06</w:t>
      </w:r>
      <w:r w:rsidRPr="00016E28">
        <w:rPr>
          <w:rFonts w:asciiTheme="minorHAnsi" w:hAnsiTheme="minorHAnsi" w:cstheme="minorHAnsi"/>
        </w:rPr>
        <w:t xml:space="preserve"> pm. All in favour. </w:t>
      </w:r>
    </w:p>
    <w:p w14:paraId="2B49FB85" w14:textId="77777777" w:rsidR="00813F2E" w:rsidRDefault="00813F2E"/>
    <w:sectPr w:rsidR="00813F2E" w:rsidSect="00200C1D">
      <w:pgSz w:w="12240" w:h="15840"/>
      <w:pgMar w:top="1442" w:right="1091" w:bottom="851"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9C5"/>
    <w:multiLevelType w:val="hybridMultilevel"/>
    <w:tmpl w:val="B7F849DA"/>
    <w:lvl w:ilvl="0" w:tplc="8CD0771A">
      <w:start w:val="1"/>
      <w:numFmt w:val="lowerLetter"/>
      <w:lvlText w:val="%1)"/>
      <w:lvlJc w:val="left"/>
      <w:pPr>
        <w:ind w:left="624" w:hanging="360"/>
      </w:pPr>
      <w:rPr>
        <w:rFonts w:hint="default"/>
        <w:b w:val="0"/>
        <w:bCs/>
      </w:rPr>
    </w:lvl>
    <w:lvl w:ilvl="1" w:tplc="10090019" w:tentative="1">
      <w:start w:val="1"/>
      <w:numFmt w:val="lowerLetter"/>
      <w:lvlText w:val="%2."/>
      <w:lvlJc w:val="left"/>
      <w:pPr>
        <w:ind w:left="1344" w:hanging="360"/>
      </w:pPr>
    </w:lvl>
    <w:lvl w:ilvl="2" w:tplc="1009001B" w:tentative="1">
      <w:start w:val="1"/>
      <w:numFmt w:val="lowerRoman"/>
      <w:lvlText w:val="%3."/>
      <w:lvlJc w:val="right"/>
      <w:pPr>
        <w:ind w:left="2064" w:hanging="180"/>
      </w:pPr>
    </w:lvl>
    <w:lvl w:ilvl="3" w:tplc="1009000F" w:tentative="1">
      <w:start w:val="1"/>
      <w:numFmt w:val="decimal"/>
      <w:lvlText w:val="%4."/>
      <w:lvlJc w:val="left"/>
      <w:pPr>
        <w:ind w:left="2784" w:hanging="360"/>
      </w:pPr>
    </w:lvl>
    <w:lvl w:ilvl="4" w:tplc="10090019" w:tentative="1">
      <w:start w:val="1"/>
      <w:numFmt w:val="lowerLetter"/>
      <w:lvlText w:val="%5."/>
      <w:lvlJc w:val="left"/>
      <w:pPr>
        <w:ind w:left="3504" w:hanging="360"/>
      </w:pPr>
    </w:lvl>
    <w:lvl w:ilvl="5" w:tplc="1009001B" w:tentative="1">
      <w:start w:val="1"/>
      <w:numFmt w:val="lowerRoman"/>
      <w:lvlText w:val="%6."/>
      <w:lvlJc w:val="right"/>
      <w:pPr>
        <w:ind w:left="4224" w:hanging="180"/>
      </w:pPr>
    </w:lvl>
    <w:lvl w:ilvl="6" w:tplc="1009000F" w:tentative="1">
      <w:start w:val="1"/>
      <w:numFmt w:val="decimal"/>
      <w:lvlText w:val="%7."/>
      <w:lvlJc w:val="left"/>
      <w:pPr>
        <w:ind w:left="4944" w:hanging="360"/>
      </w:pPr>
    </w:lvl>
    <w:lvl w:ilvl="7" w:tplc="10090019" w:tentative="1">
      <w:start w:val="1"/>
      <w:numFmt w:val="lowerLetter"/>
      <w:lvlText w:val="%8."/>
      <w:lvlJc w:val="left"/>
      <w:pPr>
        <w:ind w:left="5664" w:hanging="360"/>
      </w:pPr>
    </w:lvl>
    <w:lvl w:ilvl="8" w:tplc="1009001B" w:tentative="1">
      <w:start w:val="1"/>
      <w:numFmt w:val="lowerRoman"/>
      <w:lvlText w:val="%9."/>
      <w:lvlJc w:val="right"/>
      <w:pPr>
        <w:ind w:left="6384" w:hanging="180"/>
      </w:pPr>
    </w:lvl>
  </w:abstractNum>
  <w:abstractNum w:abstractNumId="1" w15:restartNumberingAfterBreak="0">
    <w:nsid w:val="09A24FA8"/>
    <w:multiLevelType w:val="hybridMultilevel"/>
    <w:tmpl w:val="E084BDC6"/>
    <w:lvl w:ilvl="0" w:tplc="10090019">
      <w:start w:val="1"/>
      <w:numFmt w:val="lowerLetter"/>
      <w:lvlText w:val="%1."/>
      <w:lvlJc w:val="left"/>
      <w:pPr>
        <w:ind w:left="2130" w:hanging="360"/>
      </w:pPr>
    </w:lvl>
    <w:lvl w:ilvl="1" w:tplc="10090019" w:tentative="1">
      <w:start w:val="1"/>
      <w:numFmt w:val="lowerLetter"/>
      <w:lvlText w:val="%2."/>
      <w:lvlJc w:val="left"/>
      <w:pPr>
        <w:ind w:left="2850" w:hanging="360"/>
      </w:pPr>
    </w:lvl>
    <w:lvl w:ilvl="2" w:tplc="1009001B" w:tentative="1">
      <w:start w:val="1"/>
      <w:numFmt w:val="lowerRoman"/>
      <w:lvlText w:val="%3."/>
      <w:lvlJc w:val="right"/>
      <w:pPr>
        <w:ind w:left="3570" w:hanging="180"/>
      </w:pPr>
    </w:lvl>
    <w:lvl w:ilvl="3" w:tplc="1009000F" w:tentative="1">
      <w:start w:val="1"/>
      <w:numFmt w:val="decimal"/>
      <w:lvlText w:val="%4."/>
      <w:lvlJc w:val="left"/>
      <w:pPr>
        <w:ind w:left="4290" w:hanging="360"/>
      </w:pPr>
    </w:lvl>
    <w:lvl w:ilvl="4" w:tplc="10090019" w:tentative="1">
      <w:start w:val="1"/>
      <w:numFmt w:val="lowerLetter"/>
      <w:lvlText w:val="%5."/>
      <w:lvlJc w:val="left"/>
      <w:pPr>
        <w:ind w:left="5010" w:hanging="360"/>
      </w:pPr>
    </w:lvl>
    <w:lvl w:ilvl="5" w:tplc="1009001B" w:tentative="1">
      <w:start w:val="1"/>
      <w:numFmt w:val="lowerRoman"/>
      <w:lvlText w:val="%6."/>
      <w:lvlJc w:val="right"/>
      <w:pPr>
        <w:ind w:left="5730" w:hanging="180"/>
      </w:pPr>
    </w:lvl>
    <w:lvl w:ilvl="6" w:tplc="1009000F" w:tentative="1">
      <w:start w:val="1"/>
      <w:numFmt w:val="decimal"/>
      <w:lvlText w:val="%7."/>
      <w:lvlJc w:val="left"/>
      <w:pPr>
        <w:ind w:left="6450" w:hanging="360"/>
      </w:pPr>
    </w:lvl>
    <w:lvl w:ilvl="7" w:tplc="10090019" w:tentative="1">
      <w:start w:val="1"/>
      <w:numFmt w:val="lowerLetter"/>
      <w:lvlText w:val="%8."/>
      <w:lvlJc w:val="left"/>
      <w:pPr>
        <w:ind w:left="7170" w:hanging="360"/>
      </w:pPr>
    </w:lvl>
    <w:lvl w:ilvl="8" w:tplc="1009001B" w:tentative="1">
      <w:start w:val="1"/>
      <w:numFmt w:val="lowerRoman"/>
      <w:lvlText w:val="%9."/>
      <w:lvlJc w:val="right"/>
      <w:pPr>
        <w:ind w:left="7890" w:hanging="180"/>
      </w:pPr>
    </w:lvl>
  </w:abstractNum>
  <w:abstractNum w:abstractNumId="2" w15:restartNumberingAfterBreak="0">
    <w:nsid w:val="1558793B"/>
    <w:multiLevelType w:val="hybridMultilevel"/>
    <w:tmpl w:val="3B9C55C8"/>
    <w:lvl w:ilvl="0" w:tplc="35649B3A">
      <w:start w:val="1"/>
      <w:numFmt w:val="lowerLetter"/>
      <w:lvlText w:val="%1."/>
      <w:lvlJc w:val="left"/>
      <w:pPr>
        <w:ind w:left="1526"/>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175098C0">
      <w:start w:val="8"/>
      <w:numFmt w:val="bullet"/>
      <w:lvlText w:val="-"/>
      <w:lvlJc w:val="left"/>
      <w:pPr>
        <w:ind w:left="18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75098C0">
      <w:start w:val="8"/>
      <w:numFmt w:val="bullet"/>
      <w:lvlText w:val="-"/>
      <w:lvlJc w:val="left"/>
      <w:pPr>
        <w:ind w:left="252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35444A2">
      <w:start w:val="1"/>
      <w:numFmt w:val="decimal"/>
      <w:lvlText w:val="%4"/>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8230A">
      <w:start w:val="1"/>
      <w:numFmt w:val="lowerLetter"/>
      <w:lvlText w:val="%5"/>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83EAE">
      <w:start w:val="1"/>
      <w:numFmt w:val="lowerRoman"/>
      <w:lvlText w:val="%6"/>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CEB6C">
      <w:start w:val="1"/>
      <w:numFmt w:val="decimal"/>
      <w:lvlText w:val="%7"/>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E881C">
      <w:start w:val="1"/>
      <w:numFmt w:val="lowerLetter"/>
      <w:lvlText w:val="%8"/>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4614">
      <w:start w:val="1"/>
      <w:numFmt w:val="lowerRoman"/>
      <w:lvlText w:val="%9"/>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C0222"/>
    <w:multiLevelType w:val="hybridMultilevel"/>
    <w:tmpl w:val="94B21252"/>
    <w:lvl w:ilvl="0" w:tplc="B57258D4">
      <w:start w:val="1"/>
      <w:numFmt w:val="decimal"/>
      <w:lvlText w:val="%1."/>
      <w:lvlJc w:val="left"/>
      <w:pPr>
        <w:ind w:left="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A7EA064">
      <w:start w:val="1"/>
      <w:numFmt w:val="lowerLetter"/>
      <w:lvlText w:val="%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221D2"/>
    <w:multiLevelType w:val="hybridMultilevel"/>
    <w:tmpl w:val="304C30BA"/>
    <w:lvl w:ilvl="0" w:tplc="D4B6F0C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CB276F"/>
    <w:multiLevelType w:val="hybridMultilevel"/>
    <w:tmpl w:val="C7000900"/>
    <w:lvl w:ilvl="0" w:tplc="141AAF6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261C4"/>
    <w:multiLevelType w:val="hybridMultilevel"/>
    <w:tmpl w:val="35D8E9E2"/>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345E2F5C"/>
    <w:multiLevelType w:val="hybridMultilevel"/>
    <w:tmpl w:val="A7AC2366"/>
    <w:lvl w:ilvl="0" w:tplc="59301C82">
      <w:start w:val="1"/>
      <w:numFmt w:val="lowerLetter"/>
      <w:lvlText w:val="%1)"/>
      <w:lvlJc w:val="left"/>
      <w:pPr>
        <w:ind w:left="2160" w:hanging="360"/>
      </w:pPr>
      <w:rPr>
        <w:b w:val="0"/>
        <w:bC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38A60378"/>
    <w:multiLevelType w:val="hybridMultilevel"/>
    <w:tmpl w:val="1B468F6C"/>
    <w:lvl w:ilvl="0" w:tplc="5CAE14C4">
      <w:start w:val="1"/>
      <w:numFmt w:val="decimal"/>
      <w:lvlText w:val="%1."/>
      <w:lvlJc w:val="left"/>
      <w:pPr>
        <w:ind w:left="912" w:hanging="55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1C4225F"/>
    <w:multiLevelType w:val="hybridMultilevel"/>
    <w:tmpl w:val="96FE3076"/>
    <w:lvl w:ilvl="0" w:tplc="175098C0">
      <w:start w:val="8"/>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69E4667"/>
    <w:multiLevelType w:val="hybridMultilevel"/>
    <w:tmpl w:val="65B8A508"/>
    <w:lvl w:ilvl="0" w:tplc="41361EA0">
      <w:start w:val="7"/>
      <w:numFmt w:val="bullet"/>
      <w:lvlText w:val="-"/>
      <w:lvlJc w:val="left"/>
      <w:pPr>
        <w:ind w:left="1888" w:hanging="360"/>
      </w:pPr>
      <w:rPr>
        <w:rFonts w:ascii="Times New Roman" w:eastAsia="Calibri" w:hAnsi="Times New Roman" w:cs="Times New Roman" w:hint="default"/>
      </w:rPr>
    </w:lvl>
    <w:lvl w:ilvl="1" w:tplc="10090003">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1" w15:restartNumberingAfterBreak="0">
    <w:nsid w:val="761F65D2"/>
    <w:multiLevelType w:val="hybridMultilevel"/>
    <w:tmpl w:val="F014C2B6"/>
    <w:lvl w:ilvl="0" w:tplc="9298503C">
      <w:start w:val="1"/>
      <w:numFmt w:val="lowerLetter"/>
      <w:lvlText w:val="%1."/>
      <w:lvlJc w:val="left"/>
      <w:pPr>
        <w:ind w:left="740"/>
      </w:pPr>
      <w:rPr>
        <w:rFonts w:hint="default"/>
        <w:b/>
        <w:bCs/>
        <w:i w:val="0"/>
        <w:strike w:val="0"/>
        <w:dstrike w:val="0"/>
        <w:color w:val="000000"/>
        <w:sz w:val="22"/>
        <w:szCs w:val="22"/>
        <w:u w:val="none" w:color="000000"/>
        <w:bdr w:val="none" w:sz="0" w:space="0" w:color="auto"/>
        <w:shd w:val="clear" w:color="auto" w:fill="auto"/>
        <w:vertAlign w:val="baseline"/>
      </w:rPr>
    </w:lvl>
    <w:lvl w:ilvl="1" w:tplc="7A7EA064">
      <w:start w:val="1"/>
      <w:numFmt w:val="lowerLetter"/>
      <w:lvlText w:val="%2."/>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3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5E2994"/>
    <w:multiLevelType w:val="hybridMultilevel"/>
    <w:tmpl w:val="8FC02102"/>
    <w:lvl w:ilvl="0" w:tplc="9788DF6E">
      <w:start w:val="1"/>
      <w:numFmt w:val="lowerLetter"/>
      <w:lvlText w:val="%1."/>
      <w:lvlJc w:val="left"/>
      <w:pPr>
        <w:ind w:left="11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9"/>
  </w:num>
  <w:num w:numId="6">
    <w:abstractNumId w:val="8"/>
  </w:num>
  <w:num w:numId="7">
    <w:abstractNumId w:val="1"/>
  </w:num>
  <w:num w:numId="8">
    <w:abstractNumId w:val="4"/>
  </w:num>
  <w:num w:numId="9">
    <w:abstractNumId w:val="7"/>
  </w:num>
  <w:num w:numId="10">
    <w:abstractNumId w:val="5"/>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5C"/>
    <w:rsid w:val="0003199E"/>
    <w:rsid w:val="000C26C7"/>
    <w:rsid w:val="001065DF"/>
    <w:rsid w:val="0014385E"/>
    <w:rsid w:val="00210060"/>
    <w:rsid w:val="003E265C"/>
    <w:rsid w:val="007F78DD"/>
    <w:rsid w:val="0080506E"/>
    <w:rsid w:val="00813F2E"/>
    <w:rsid w:val="0084572C"/>
    <w:rsid w:val="008D78E0"/>
    <w:rsid w:val="00914E25"/>
    <w:rsid w:val="00B72180"/>
    <w:rsid w:val="00C34C3D"/>
    <w:rsid w:val="00D72B8B"/>
    <w:rsid w:val="00E1408B"/>
    <w:rsid w:val="00E412EC"/>
    <w:rsid w:val="00E50C6B"/>
    <w:rsid w:val="00E921E6"/>
    <w:rsid w:val="00EE2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71B"/>
  <w15:chartTrackingRefBased/>
  <w15:docId w15:val="{56CBA518-127E-4391-9BF4-2BE0E02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5C"/>
    <w:pPr>
      <w:spacing w:after="12" w:line="249" w:lineRule="auto"/>
      <w:ind w:left="10" w:right="244"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5C"/>
    <w:pPr>
      <w:ind w:left="720"/>
      <w:contextualSpacing/>
    </w:pPr>
  </w:style>
  <w:style w:type="paragraph" w:styleId="Title">
    <w:name w:val="Title"/>
    <w:basedOn w:val="Normal"/>
    <w:next w:val="Normal"/>
    <w:link w:val="TitleChar"/>
    <w:rsid w:val="00914E25"/>
    <w:pPr>
      <w:keepNext/>
      <w:keepLines/>
      <w:spacing w:after="60" w:line="276" w:lineRule="auto"/>
      <w:ind w:left="0" w:right="0" w:firstLine="0"/>
    </w:pPr>
    <w:rPr>
      <w:rFonts w:ascii="Arial" w:eastAsia="Arial" w:hAnsi="Arial" w:cs="Arial"/>
      <w:color w:val="auto"/>
      <w:sz w:val="52"/>
      <w:szCs w:val="52"/>
      <w:lang w:val="en"/>
    </w:rPr>
  </w:style>
  <w:style w:type="character" w:customStyle="1" w:styleId="TitleChar">
    <w:name w:val="Title Char"/>
    <w:basedOn w:val="DefaultParagraphFont"/>
    <w:link w:val="Title"/>
    <w:rsid w:val="00914E25"/>
    <w:rPr>
      <w:rFonts w:ascii="Arial" w:eastAsia="Arial" w:hAnsi="Arial" w:cs="Arial"/>
      <w:sz w:val="52"/>
      <w:szCs w:val="5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CaseyWhitney</dc:creator>
  <cp:keywords/>
  <dc:description/>
  <cp:lastModifiedBy>Erin CaseyWhitney</cp:lastModifiedBy>
  <cp:revision>16</cp:revision>
  <dcterms:created xsi:type="dcterms:W3CDTF">2022-10-14T22:45:00Z</dcterms:created>
  <dcterms:modified xsi:type="dcterms:W3CDTF">2022-12-01T22:46:00Z</dcterms:modified>
</cp:coreProperties>
</file>